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38B2">
        <w:rPr>
          <w:rFonts w:ascii="Times New Roman" w:hAnsi="Times New Roman" w:cs="Times New Roman"/>
          <w:sz w:val="24"/>
          <w:szCs w:val="24"/>
          <w:lang w:val="en-US"/>
        </w:rPr>
        <w:t>МБОУ "</w:t>
      </w:r>
      <w:proofErr w:type="spellStart"/>
      <w:r w:rsidRPr="003238B2">
        <w:rPr>
          <w:rFonts w:ascii="Times New Roman" w:hAnsi="Times New Roman" w:cs="Times New Roman"/>
          <w:sz w:val="24"/>
          <w:szCs w:val="24"/>
          <w:lang w:val="en-US"/>
        </w:rPr>
        <w:t>Закладинская</w:t>
      </w:r>
      <w:proofErr w:type="spellEnd"/>
      <w:r w:rsidRPr="003238B2">
        <w:rPr>
          <w:rFonts w:ascii="Times New Roman" w:hAnsi="Times New Roman" w:cs="Times New Roman"/>
          <w:sz w:val="24"/>
          <w:szCs w:val="24"/>
          <w:lang w:val="en-US"/>
        </w:rPr>
        <w:t xml:space="preserve"> СОШ"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3238B2" w:rsidRPr="003238B2" w:rsidTr="00E1137D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УТВЕРЖДЕНО</w:t>
            </w:r>
          </w:p>
        </w:tc>
      </w:tr>
      <w:tr w:rsidR="003238B2" w:rsidRPr="003238B2" w:rsidTr="00E1137D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</w:tr>
    </w:tbl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980"/>
        <w:gridCol w:w="3380"/>
      </w:tblGrid>
      <w:tr w:rsidR="003238B2" w:rsidRPr="003238B2" w:rsidTr="00E1137D">
        <w:trPr>
          <w:trHeight w:hRule="exact" w:val="358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Галигузова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И.М.</w:t>
            </w:r>
          </w:p>
        </w:tc>
      </w:tr>
      <w:tr w:rsidR="003238B2" w:rsidRPr="003238B2" w:rsidTr="00E1137D">
        <w:trPr>
          <w:trHeight w:hRule="exact" w:val="42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№___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№___</w:t>
            </w:r>
          </w:p>
        </w:tc>
      </w:tr>
      <w:tr w:rsidR="003238B2" w:rsidRPr="003238B2" w:rsidTr="00E1137D">
        <w:trPr>
          <w:trHeight w:hRule="exact" w:val="384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"____" _____2022 г.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"__" 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238B2" w:rsidRPr="003238B2" w:rsidRDefault="003238B2" w:rsidP="003238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___2022</w:t>
            </w:r>
            <w:r w:rsidRPr="0032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г.</w:t>
            </w:r>
          </w:p>
        </w:tc>
      </w:tr>
    </w:tbl>
    <w:p w:rsidR="003238B2" w:rsidRPr="003238B2" w:rsidRDefault="003238B2" w:rsidP="003238B2">
      <w:pPr>
        <w:rPr>
          <w:rFonts w:ascii="Times New Roman" w:hAnsi="Times New Roman" w:cs="Times New Roman"/>
          <w:b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b/>
          <w:sz w:val="24"/>
          <w:szCs w:val="24"/>
        </w:rPr>
      </w:pP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38B2">
        <w:rPr>
          <w:rFonts w:ascii="Times New Roman" w:hAnsi="Times New Roman" w:cs="Times New Roman"/>
          <w:sz w:val="24"/>
          <w:szCs w:val="24"/>
        </w:rPr>
        <w:t xml:space="preserve"> класса основного общего образования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на учебный год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2022-2023</w:t>
      </w:r>
    </w:p>
    <w:p w:rsidR="003238B2" w:rsidRPr="003238B2" w:rsidRDefault="003238B2" w:rsidP="00323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Составитель: Вышиденко Юлия Анатольевна</w:t>
      </w:r>
    </w:p>
    <w:p w:rsidR="003238B2" w:rsidRPr="003238B2" w:rsidRDefault="003238B2" w:rsidP="003238B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с. Закладное 2022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 </w:t>
      </w:r>
      <w:r w:rsidRPr="003238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32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Планируемые результаты   представлены с учётом особенностей преподавания изобразительного искусства в основной общеобразовательной школе с учётом методических традиций построения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школьного  курса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  изобразительного искусства,   реализованных в большей части входящих в Федеральный перечень УМК по изобразительному искусству.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«ИЗОБРАЗИТЕЛЬНОЕ ИСКУССТВО»</w:t>
      </w:r>
    </w:p>
    <w:p w:rsidR="003238B2" w:rsidRPr="003238B2" w:rsidRDefault="003238B2" w:rsidP="002E1624">
      <w:pPr>
        <w:jc w:val="both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 Основная цель школьного предмета «Изобразительное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искусство»  —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Примерная рабочая программа ориентирована на </w:t>
      </w:r>
      <w:proofErr w:type="spellStart"/>
      <w:r w:rsidRPr="003238B2">
        <w:rPr>
          <w:rFonts w:ascii="Times New Roman" w:hAnsi="Times New Roman" w:cs="Times New Roman"/>
          <w:sz w:val="24"/>
          <w:szCs w:val="24"/>
        </w:rPr>
        <w:t>психологовозрастные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 xml:space="preserve"> особенности развития детей 11—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15  лет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 ОВЗ. Для оценки качества образования по предмету «Изобразительное искусство» кроме личностных и </w:t>
      </w:r>
      <w:proofErr w:type="spellStart"/>
      <w:r w:rsidRPr="003238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</w:t>
      </w:r>
      <w:r w:rsidRPr="003238B2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</w:t>
      </w:r>
      <w:bookmarkStart w:id="0" w:name="_GoBack"/>
      <w:bookmarkEnd w:id="0"/>
      <w:r w:rsidRPr="003238B2">
        <w:rPr>
          <w:rFonts w:ascii="Times New Roman" w:hAnsi="Times New Roman" w:cs="Times New Roman"/>
          <w:sz w:val="24"/>
          <w:szCs w:val="24"/>
        </w:rPr>
        <w:t>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 «ИЗОБРАЗИТЕЛЬНОЕ ИСКУССТВО»</w:t>
      </w:r>
      <w:r w:rsidRPr="003238B2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Учебный предмет «Изобразительное искусство» объединяет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в  единую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МЕСТО ПРЕДМЕТА «ИЗОБРАЗИТЕЛЬНОЕ ИСКУССТВО» В УЧЕБНОМ ПЛАНЕ</w:t>
      </w:r>
      <w:r w:rsidRPr="00323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В  соответствии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3238B2" w:rsidRP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>Содержание учебного предмета «Изобразительное искусство»,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3238B2" w:rsidRDefault="003238B2" w:rsidP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Учебным планом на изучение изобразительного искусства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38B2"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отводится  -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34 ч (1 ч в неделю).</w:t>
      </w:r>
    </w:p>
    <w:p w:rsidR="003238B2" w:rsidRPr="003238B2" w:rsidRDefault="003238B2" w:rsidP="003238B2">
      <w:pPr>
        <w:rPr>
          <w:rFonts w:ascii="Times New Roman" w:hAnsi="Times New Roman" w:cs="Times New Roman"/>
          <w:b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3238B2" w:rsidRDefault="003238B2">
      <w:pPr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Модуль № 3 «Архитектура и дизайн» </w:t>
      </w:r>
    </w:p>
    <w:p w:rsidR="003238B2" w:rsidRDefault="003238B2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Архитектура и дизайн — искусства художественной постройки — конструктивные искусства. Дизайн и архитектура как создатели «второй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природы»  —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жизни людей. Функциональность предметно-пространственной среды и выражение в ней мировосприятия, духовно-ценностных позиций общества. Материальная культура человечества как уникальная информация о жизни людей в разные исторические эпохи. Роль архитектуры в понимании человеком своей идентичности. Задачи сохранения культурного наследия и природного ландшафта. 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 </w:t>
      </w:r>
    </w:p>
    <w:p w:rsidR="00105910" w:rsidRDefault="003238B2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8B2">
        <w:rPr>
          <w:rFonts w:ascii="Times New Roman" w:hAnsi="Times New Roman" w:cs="Times New Roman"/>
          <w:sz w:val="24"/>
          <w:szCs w:val="24"/>
        </w:rPr>
        <w:t xml:space="preserve">Графический дизайн Композиция как основа реализации замысла в любой творческой деятельности. Основы формальной композиции в конструктивных искусствах. Элементы композиции в графическом дизайне: пятно, линия, цвет, буква, текст и изображение. </w:t>
      </w:r>
      <w:r w:rsidRPr="003238B2">
        <w:rPr>
          <w:rFonts w:ascii="Times New Roman" w:hAnsi="Times New Roman" w:cs="Times New Roman"/>
          <w:sz w:val="24"/>
          <w:szCs w:val="24"/>
        </w:rPr>
        <w:lastRenderedPageBreak/>
        <w:t xml:space="preserve">Формальная композиция как композиционное построение на основе сочетания геометрических фигур, без предметного содержания. 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Практические упражнения по созданию композиции с вариативным ритмическим расположением геометрических фигур на плоскости. Роль цвета в организации композиционного пространства. Функциональные задачи цвета в конструктивных искусствах. Цвет и законы </w:t>
      </w:r>
      <w:proofErr w:type="spellStart"/>
      <w:r w:rsidRPr="003238B2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>. Применение локального цвета. Цветовой акцент, ритм цветовых форм, доминанта. Шрифты и шрифтовая композиция в графическом дизайне. Форма буквы как изобразительно-смысловой символ. Шрифт и содержание текста. Стилизация шрифта.</w:t>
      </w:r>
    </w:p>
    <w:p w:rsidR="003238B2" w:rsidRDefault="003238B2" w:rsidP="003238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8B2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 xml:space="preserve">. Понимание типографской строки как элемента плоскостной композиции. Выполнение аналитических и практических работ по теме «Буква — изобразительный элемент композиции». Логотип как графический знак, эмблема или стилизованный графический символ. Функции логотипа. Шрифтовой логотип. Знаковый логотип. Композиционные основы макетирования в графическом дизайне при соединении текста и изображения. 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Многообразие форм графического дизайна. Дизайн книги и журнала. Элементы, составляющие конструкцию и художественное оформление книги, журнала. Макет разворота книги или журнала по выбранной теме в виде коллажа или на основе компьютерных программ. Макетирование объёмно-пространственных композиций Композиция плоскостная и пространственная. Композиционная организация пространства. Прочтение плоскостной композиции как «чертежа» пространства. Макетирование. Введение в макет понятия рельефа местности и способы его обозначения на макете. Выполнение практических работ по созданию объёмно-пространственных композиций. Объём и пространство. Взаимосвязь объектов в архитектурном макете. 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Понятие тектоники как выражение в художественной форме конструктивной сущности сооружения и логики конструктивного соотношения его частей. Роль эволюции строительных материалов и строительных технологий в изменении архитектурных конструкций (перекрытия и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опора  —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стоечно-балочная конструкция  — архитектура сводов; каркасная каменная архитектура; металлический каркас, железобетон и язык современной архитектуры). Многообразие предметного мира, создаваемого человеком. Функция вещи и её форма. Образ времени в предметах, создаваемых человеком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8B2">
        <w:t xml:space="preserve"> </w:t>
      </w:r>
      <w:r w:rsidRPr="003238B2">
        <w:rPr>
          <w:rFonts w:ascii="Times New Roman" w:hAnsi="Times New Roman" w:cs="Times New Roman"/>
          <w:sz w:val="24"/>
          <w:szCs w:val="24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Красота  —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наиболее полное выявление функции предмета. Влияние развития технологий и материалов на изменение формы предмета. Выполнение аналитических зарисовок форм бытовых предметов. Творческое проектирование предметов быта с определением их функций и материала изготовления 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Конструирование объектов дизайна или архитектурное макетирование с использованием цвета. Социальное значение дизайна и архитектуры как среды жизни человека 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</w:t>
      </w:r>
      <w:r w:rsidRPr="003238B2">
        <w:rPr>
          <w:rFonts w:ascii="Times New Roman" w:hAnsi="Times New Roman" w:cs="Times New Roman"/>
          <w:sz w:val="24"/>
          <w:szCs w:val="24"/>
        </w:rPr>
        <w:lastRenderedPageBreak/>
        <w:t>материальной культуры разных народов и эпох. Архитектура народного жилища, храмовая архитектура, частный дом в предметно-пространственной среде жизни разных народов. 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Пути развития современной архитектуры и дизайна: город сегодня и завтра. 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Пространство городской среды. Исторические формы планировки городской среды и их связь с образом жизни людей. Роль цвета в формировании пространства. Схема-планировка и реальность</w:t>
      </w:r>
      <w:r w:rsidRPr="003238B2">
        <w:t xml:space="preserve"> </w:t>
      </w:r>
      <w:r w:rsidRPr="003238B2">
        <w:rPr>
          <w:rFonts w:ascii="Times New Roman" w:hAnsi="Times New Roman" w:cs="Times New Roman"/>
          <w:sz w:val="24"/>
          <w:szCs w:val="24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Индивидуальный образ каждого города. Неповторимость исторических кварталов и значение культурного наследия для современной жизни людей. 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 Проектирование дизайна объектов городской среды. Устройство пешеходных зон в городах, установка городской мебели (скамьи, «диваны»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и  пр.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), киосков, информационных блоков, блоков локального озеленения и  т.  д. 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238B2">
        <w:rPr>
          <w:rFonts w:ascii="Times New Roman" w:hAnsi="Times New Roman" w:cs="Times New Roman"/>
          <w:sz w:val="24"/>
          <w:szCs w:val="24"/>
        </w:rPr>
        <w:t>коллажнографической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 xml:space="preserve"> композиции или дизайн-проекта оформления витрины магазина. Интерьер и предметный мир в доме. Назначение помещения и построение его интерьера. Дизайн пространственно-предметной среды интерьера. Образно-стилевое единство материальной культуры каждой эпохи. Интерьер как отражение стиля жизни его хозяев. Зонирование </w:t>
      </w:r>
      <w:proofErr w:type="gramStart"/>
      <w:r w:rsidRPr="003238B2">
        <w:rPr>
          <w:rFonts w:ascii="Times New Roman" w:hAnsi="Times New Roman" w:cs="Times New Roman"/>
          <w:sz w:val="24"/>
          <w:szCs w:val="24"/>
        </w:rPr>
        <w:t>интерьера  —</w:t>
      </w:r>
      <w:proofErr w:type="gramEnd"/>
      <w:r w:rsidRPr="003238B2">
        <w:rPr>
          <w:rFonts w:ascii="Times New Roman" w:hAnsi="Times New Roman" w:cs="Times New Roman"/>
          <w:sz w:val="24"/>
          <w:szCs w:val="24"/>
        </w:rPr>
        <w:t xml:space="preserve"> создание многофункционального пространства. Отделочные материалы, введение фактуры и цвета в интерьер. Интерьеры общественных зданий (театр, кафе, вокзал, офис, школа). Выполнение практической и аналитической работы по теме «Роль вещи в образно-стилевом решении интерьера» в форме создания коллажной композиции. Организация архитектурно-ландшафтного пространства. Город в единстве с ландшафтно-парковой средой. 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Выполнение дизайн-проекта территории парка или приусадебного участка в виде схемы-чертежа. Единство эстетического и функционального в </w:t>
      </w:r>
      <w:proofErr w:type="spellStart"/>
      <w:r w:rsidRPr="003238B2">
        <w:rPr>
          <w:rFonts w:ascii="Times New Roman" w:hAnsi="Times New Roman" w:cs="Times New Roman"/>
          <w:sz w:val="24"/>
          <w:szCs w:val="24"/>
        </w:rPr>
        <w:t>объёмнопространственной</w:t>
      </w:r>
      <w:proofErr w:type="spellEnd"/>
      <w:r w:rsidRPr="003238B2">
        <w:rPr>
          <w:rFonts w:ascii="Times New Roman" w:hAnsi="Times New Roman" w:cs="Times New Roman"/>
          <w:sz w:val="24"/>
          <w:szCs w:val="24"/>
        </w:rPr>
        <w:t xml:space="preserve"> организации среды жизнедеятельности людей.</w:t>
      </w:r>
      <w:r w:rsidRPr="003238B2">
        <w:t xml:space="preserve"> </w:t>
      </w:r>
      <w:r w:rsidRPr="003238B2">
        <w:rPr>
          <w:rFonts w:ascii="Times New Roman" w:hAnsi="Times New Roman" w:cs="Times New Roman"/>
          <w:sz w:val="24"/>
          <w:szCs w:val="24"/>
        </w:rPr>
        <w:t xml:space="preserve">Образ человека и индивидуальное проектирование 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 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 Выполнение практических творческих эскизов по теме «Дизайн современной одежды». Искусство грима и причёски. Форма лица и причёска. Макияж </w:t>
      </w:r>
      <w:r w:rsidRPr="003238B2">
        <w:rPr>
          <w:rFonts w:ascii="Times New Roman" w:hAnsi="Times New Roman" w:cs="Times New Roman"/>
          <w:sz w:val="24"/>
          <w:szCs w:val="24"/>
        </w:rPr>
        <w:lastRenderedPageBreak/>
        <w:t>дневной, вечерний и карнавальный. Грим бытовой и сценический. Имидж-дизайн и его связь с публичностью, технологией социального поведения, рекламой, общественной деятельностью. Дизайн и архитектура — средства организации среды жизни людей и строительства нового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характеризовать архитектуру и дизайн как конструктивные виды искусства, т. е. искусства художественного построения предметно-пространственной среды жизни людей;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роль архитектуры и дизайна в построении предметно-пространственной среды жизнедеятельности человека;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рассуждать о влиянии предметно-пространственной среды на чувства, установки и поведение человека;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рассуждать о том, как предметно-пространственная среда организует деятельность человека и представления о самом себе;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культурного наследия, выраженного в архитектуре, предметах труда и быта разных эпох.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Графический дизайн: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понятие формальной композиции и её значение как основы</w:t>
      </w:r>
      <w:r>
        <w:rPr>
          <w:rFonts w:ascii="Times New Roman" w:hAnsi="Times New Roman" w:cs="Times New Roman"/>
          <w:sz w:val="24"/>
          <w:szCs w:val="24"/>
        </w:rPr>
        <w:t xml:space="preserve"> языка конструктивных искусств;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основные средства — требования к композиции;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уметь перечислять и объяснять основные типы формальной композиции;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составлять различные формальные композиции на плоскости в зависимости от поставленных задач;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выделять при творческом построении композиции листа композиционную доминанту;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составлять формальные композиции на выражение в них движения и статики;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осваивать навыки вариативности в ритмической организации листа;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роль цвета в конструктивных искусствах;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85">
        <w:rPr>
          <w:rFonts w:ascii="Times New Roman" w:hAnsi="Times New Roman" w:cs="Times New Roman"/>
          <w:sz w:val="24"/>
          <w:szCs w:val="24"/>
        </w:rPr>
        <w:t xml:space="preserve">различать технологию использования цвета в живописи и в конструктивных </w:t>
      </w:r>
      <w:proofErr w:type="gramStart"/>
      <w:r w:rsidRPr="00067285">
        <w:rPr>
          <w:rFonts w:ascii="Times New Roman" w:hAnsi="Times New Roman" w:cs="Times New Roman"/>
          <w:sz w:val="24"/>
          <w:szCs w:val="24"/>
        </w:rPr>
        <w:t>искус</w:t>
      </w:r>
      <w:r>
        <w:rPr>
          <w:rFonts w:ascii="Times New Roman" w:hAnsi="Times New Roman" w:cs="Times New Roman"/>
          <w:sz w:val="24"/>
          <w:szCs w:val="24"/>
        </w:rPr>
        <w:t xml:space="preserve">ствах; 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</w:t>
      </w:r>
      <w:r>
        <w:rPr>
          <w:rFonts w:ascii="Times New Roman" w:hAnsi="Times New Roman" w:cs="Times New Roman"/>
          <w:sz w:val="24"/>
          <w:szCs w:val="24"/>
        </w:rPr>
        <w:t>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выражение «цветовой образ»;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применять цвет в графических композициях как акцент или доминанту, объединённые одним стилем;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определять шрифт как графический рисунок начертания букв, объединённых общим стилем, отвечающий законам художественной </w:t>
      </w:r>
      <w:proofErr w:type="gramStart"/>
      <w:r w:rsidRPr="00067285">
        <w:rPr>
          <w:rFonts w:ascii="Times New Roman" w:hAnsi="Times New Roman" w:cs="Times New Roman"/>
          <w:sz w:val="24"/>
          <w:szCs w:val="24"/>
        </w:rPr>
        <w:t>композиции;  соотносить</w:t>
      </w:r>
      <w:proofErr w:type="gramEnd"/>
      <w:r w:rsidRPr="00067285">
        <w:rPr>
          <w:rFonts w:ascii="Times New Roman" w:hAnsi="Times New Roman" w:cs="Times New Roman"/>
          <w:sz w:val="24"/>
          <w:szCs w:val="24"/>
        </w:rPr>
        <w:t xml:space="preserve">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  применять печатное слово, типографскую строку в качестве элементов графической композиции;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приобрести творческий опыт построения композиции плаката, поздравительной открытки или рекламы на основе со</w:t>
      </w:r>
      <w:r>
        <w:rPr>
          <w:rFonts w:ascii="Times New Roman" w:hAnsi="Times New Roman" w:cs="Times New Roman"/>
          <w:sz w:val="24"/>
          <w:szCs w:val="24"/>
        </w:rPr>
        <w:t xml:space="preserve">единения текста и изображения;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</w:t>
      </w:r>
      <w:proofErr w:type="gramStart"/>
      <w:r w:rsidRPr="00067285">
        <w:rPr>
          <w:rFonts w:ascii="Times New Roman" w:hAnsi="Times New Roman" w:cs="Times New Roman"/>
          <w:sz w:val="24"/>
          <w:szCs w:val="24"/>
        </w:rPr>
        <w:t>в  качестве</w:t>
      </w:r>
      <w:proofErr w:type="gramEnd"/>
      <w:r w:rsidRPr="00067285">
        <w:rPr>
          <w:rFonts w:ascii="Times New Roman" w:hAnsi="Times New Roman" w:cs="Times New Roman"/>
          <w:sz w:val="24"/>
          <w:szCs w:val="24"/>
        </w:rPr>
        <w:t xml:space="preserve"> графических композиций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7285">
        <w:rPr>
          <w:rFonts w:ascii="Times New Roman" w:hAnsi="Times New Roman" w:cs="Times New Roman"/>
          <w:sz w:val="24"/>
          <w:szCs w:val="24"/>
        </w:rPr>
        <w:t xml:space="preserve">оциальное значение дизайна и архитектуры как среды жизни человека: 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иметь опыт построения объёмно-пространственной композиции как макета архитектурного пространства в реаль</w:t>
      </w:r>
      <w:r>
        <w:rPr>
          <w:rFonts w:ascii="Times New Roman" w:hAnsi="Times New Roman" w:cs="Times New Roman"/>
          <w:sz w:val="24"/>
          <w:szCs w:val="24"/>
        </w:rPr>
        <w:t>ной жизни;</w:t>
      </w:r>
      <w:r w:rsidRPr="00067285">
        <w:rPr>
          <w:rFonts w:ascii="Times New Roman" w:hAnsi="Times New Roman" w:cs="Times New Roman"/>
          <w:sz w:val="24"/>
          <w:szCs w:val="24"/>
        </w:rPr>
        <w:t xml:space="preserve"> выполнять построение макета пространственно-объё</w:t>
      </w:r>
      <w:r>
        <w:rPr>
          <w:rFonts w:ascii="Times New Roman" w:hAnsi="Times New Roman" w:cs="Times New Roman"/>
          <w:sz w:val="24"/>
          <w:szCs w:val="24"/>
        </w:rPr>
        <w:t>мной композиции по его чертежу;</w:t>
      </w:r>
    </w:p>
    <w:p w:rsidR="00067285" w:rsidRDefault="00067285" w:rsidP="00323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людей; </w:t>
      </w:r>
      <w:r w:rsidRPr="00067285">
        <w:rPr>
          <w:rFonts w:ascii="Times New Roman" w:hAnsi="Times New Roman" w:cs="Times New Roman"/>
          <w:sz w:val="24"/>
          <w:szCs w:val="24"/>
        </w:rPr>
        <w:t>знать о роли строительного материала в эволюции архитектурных конструкций и изменении об</w:t>
      </w:r>
      <w:r>
        <w:rPr>
          <w:rFonts w:ascii="Times New Roman" w:hAnsi="Times New Roman" w:cs="Times New Roman"/>
          <w:sz w:val="24"/>
          <w:szCs w:val="24"/>
        </w:rPr>
        <w:t xml:space="preserve">лика архитектурных сооружений; </w:t>
      </w:r>
      <w:r w:rsidRPr="00067285">
        <w:rPr>
          <w:rFonts w:ascii="Times New Roman" w:hAnsi="Times New Roman" w:cs="Times New Roman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67285" w:rsidRDefault="00067285" w:rsidP="0006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85">
        <w:rPr>
          <w:rFonts w:ascii="Times New Roman" w:hAnsi="Times New Roman" w:cs="Times New Roman"/>
          <w:sz w:val="24"/>
          <w:szCs w:val="24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 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</w:t>
      </w:r>
    </w:p>
    <w:p w:rsidR="00067285" w:rsidRDefault="00067285" w:rsidP="0006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85">
        <w:rPr>
          <w:rFonts w:ascii="Times New Roman" w:hAnsi="Times New Roman" w:cs="Times New Roman"/>
          <w:sz w:val="24"/>
          <w:szCs w:val="24"/>
        </w:rPr>
        <w:t xml:space="preserve"> определять понятие «городская среда»; рассматривать и объяснять планировку города как способ организации образа жизни людей;  знать различные виды планировки города; иметь опыт разработки построения городского пространства в виде макетной или графической схемы;  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  объяснять роль малой архитектуры и архитектурного дизайна в установке связи между человеком и архитектурой, в «проживании» городского пространства;6 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  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 иметь опыт творческого проектирования интерьерного пространства для конкретных задач жизнедеятельности человека; 6 объяснять, как в одежде проявляются характер человека, его ценностные позиции и конкретные намерения действий; объясн</w:t>
      </w:r>
      <w:r>
        <w:rPr>
          <w:rFonts w:ascii="Times New Roman" w:hAnsi="Times New Roman" w:cs="Times New Roman"/>
          <w:sz w:val="24"/>
          <w:szCs w:val="24"/>
        </w:rPr>
        <w:t xml:space="preserve">ять, что такое стиль в одежде; </w:t>
      </w:r>
    </w:p>
    <w:p w:rsidR="00067285" w:rsidRDefault="00067285" w:rsidP="00067285">
      <w:pPr>
        <w:jc w:val="both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85">
        <w:rPr>
          <w:rFonts w:ascii="Times New Roman" w:hAnsi="Times New Roman" w:cs="Times New Roman"/>
          <w:sz w:val="24"/>
          <w:szCs w:val="24"/>
        </w:rPr>
        <w:t>иметь представление об истории костюма в истории разных эпох; характеризовать понятие моды в одежде; объяснять,</w:t>
      </w:r>
      <w:r w:rsidRPr="00067285">
        <w:t xml:space="preserve"> </w:t>
      </w:r>
      <w:r w:rsidRPr="00067285">
        <w:rPr>
          <w:rFonts w:ascii="Times New Roman" w:hAnsi="Times New Roman" w:cs="Times New Roman"/>
          <w:sz w:val="24"/>
          <w:szCs w:val="24"/>
        </w:rPr>
        <w:t xml:space="preserve">как в одежде проявляются социальный статус человека, его ценностные ориентации, мировоззренческие идеалы и характер деятельности; 6 иметь представление о конструкции костюма и применении законов композиции в проектировании одежды, ансамбле в костюме; </w:t>
      </w:r>
    </w:p>
    <w:p w:rsidR="00067285" w:rsidRDefault="00067285" w:rsidP="0006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85">
        <w:rPr>
          <w:rFonts w:ascii="Times New Roman" w:hAnsi="Times New Roman" w:cs="Times New Roman"/>
          <w:sz w:val="24"/>
          <w:szCs w:val="24"/>
        </w:rPr>
        <w:t xml:space="preserve"> уметь рассуждать о характерных особенностях современной моды, сравнивать функциональные особенности современной одежды с традиционными </w:t>
      </w:r>
      <w:r>
        <w:rPr>
          <w:rFonts w:ascii="Times New Roman" w:hAnsi="Times New Roman" w:cs="Times New Roman"/>
          <w:sz w:val="24"/>
          <w:szCs w:val="24"/>
        </w:rPr>
        <w:t xml:space="preserve">функциями одежды прошлых эпох; </w:t>
      </w:r>
      <w:r w:rsidRPr="00067285">
        <w:rPr>
          <w:rFonts w:ascii="Times New Roman" w:hAnsi="Times New Roman" w:cs="Times New Roman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</w:t>
      </w:r>
      <w:r>
        <w:rPr>
          <w:rFonts w:ascii="Times New Roman" w:hAnsi="Times New Roman" w:cs="Times New Roman"/>
          <w:sz w:val="24"/>
          <w:szCs w:val="24"/>
        </w:rPr>
        <w:t xml:space="preserve">здничной, повседневной и др.); </w:t>
      </w:r>
    </w:p>
    <w:p w:rsidR="00067285" w:rsidRPr="00067285" w:rsidRDefault="00067285" w:rsidP="0006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7285">
        <w:rPr>
          <w:rFonts w:ascii="Times New Roman" w:hAnsi="Times New Roman" w:cs="Times New Roman"/>
          <w:sz w:val="24"/>
          <w:szCs w:val="24"/>
        </w:rPr>
        <w:t xml:space="preserve"> 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</w:t>
      </w:r>
      <w:r>
        <w:rPr>
          <w:rFonts w:ascii="Times New Roman" w:hAnsi="Times New Roman" w:cs="Times New Roman"/>
          <w:sz w:val="24"/>
          <w:szCs w:val="24"/>
        </w:rPr>
        <w:t>ния макияжа и стилистики причёс</w:t>
      </w:r>
      <w:r w:rsidRPr="00067285">
        <w:rPr>
          <w:rFonts w:ascii="Times New Roman" w:hAnsi="Times New Roman" w:cs="Times New Roman"/>
          <w:sz w:val="24"/>
          <w:szCs w:val="24"/>
        </w:rPr>
        <w:t>ки в повседневном быту</w:t>
      </w:r>
    </w:p>
    <w:p w:rsidR="003238B2" w:rsidRPr="003238B2" w:rsidRDefault="003238B2" w:rsidP="00323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  <w:gridCol w:w="2430"/>
        <w:gridCol w:w="2174"/>
      </w:tblGrid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тематического блока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5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  — искусства художественной постройки предметно‒пространственной среды жизни человека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2E1624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5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2E1624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5">
              <w:rPr>
                <w:rFonts w:ascii="Times New Roman" w:hAnsi="Times New Roman" w:cs="Times New Roman"/>
                <w:sz w:val="24"/>
                <w:szCs w:val="24"/>
              </w:rPr>
              <w:t>Макетирование объёмно-пространственных композиций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5">
              <w:rPr>
                <w:rFonts w:ascii="Times New Roman" w:hAnsi="Times New Roman" w:cs="Times New Roman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2E1624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2" w:rsidRPr="003238B2" w:rsidTr="00E1137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067285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85">
              <w:rPr>
                <w:rFonts w:ascii="Times New Roman" w:hAnsi="Times New Roman"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2E1624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B2" w:rsidRPr="003238B2" w:rsidTr="003238B2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8B2" w:rsidRPr="003238B2" w:rsidRDefault="003238B2" w:rsidP="00323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8B2" w:rsidRPr="003238B2" w:rsidRDefault="003238B2" w:rsidP="00323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38B2" w:rsidRPr="0032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51"/>
    <w:rsid w:val="00067285"/>
    <w:rsid w:val="000C4451"/>
    <w:rsid w:val="00105910"/>
    <w:rsid w:val="002E1624"/>
    <w:rsid w:val="003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1677"/>
  <w15:chartTrackingRefBased/>
  <w15:docId w15:val="{70CB4EBE-9C07-4D2C-9504-EB796623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2022-09-19T17:31:00Z</dcterms:created>
  <dcterms:modified xsi:type="dcterms:W3CDTF">2022-09-19T18:01:00Z</dcterms:modified>
</cp:coreProperties>
</file>