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Список диагностических работ, результаты </w:t>
      </w:r>
      <w:r>
        <w:rPr>
          <w:b/>
          <w:bCs/>
          <w:sz w:val="24"/>
          <w:szCs w:val="24"/>
        </w:rPr>
        <w:t xml:space="preserve">выполнения </w:t>
      </w:r>
      <w:r>
        <w:rPr>
          <w:b/>
          <w:bCs/>
          <w:sz w:val="24"/>
          <w:szCs w:val="24"/>
        </w:rPr>
        <w:t xml:space="preserve">которых учитываются в показателях по функциональной грамотности. </w:t>
      </w:r>
      <w:r>
        <w:rPr>
          <w:b/>
          <w:bCs/>
          <w:i/>
          <w:iCs/>
          <w:sz w:val="24"/>
          <w:szCs w:val="24"/>
        </w:rPr>
        <w:t xml:space="preserve">(Названия работ приводятся строго по их представлению на РЭШ). </w:t>
      </w:r>
      <w:r/>
    </w:p>
    <w:p>
      <w:pPr>
        <w:ind w:firstLine="709"/>
        <w:jc w:val="both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Естественно-научная грамотность</w:t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 класс</w:t>
      </w:r>
      <w:r/>
    </w:p>
    <w:p>
      <w:pPr>
        <w:pStyle w:val="617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грамотность. Диагностическая работа (2020), вариант 1</w:t>
      </w:r>
      <w:r/>
    </w:p>
    <w:p>
      <w:pPr>
        <w:pStyle w:val="617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грамотность. 8 класс. Диагностическая работа (2020), вариант 2</w:t>
      </w:r>
      <w:r/>
    </w:p>
    <w:p>
      <w:pPr>
        <w:pStyle w:val="617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грамотность. Диагностическая работа (2021), вариант 1</w:t>
      </w:r>
      <w:r/>
    </w:p>
    <w:p>
      <w:pPr>
        <w:pStyle w:val="617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грамотность. Диагностическая работа (2021), вариант 2</w:t>
      </w:r>
      <w:r/>
    </w:p>
    <w:p>
      <w:pPr>
        <w:pStyle w:val="617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 8 класс. Диагностическая работа 2022. Вариант 1. 40 минут.</w:t>
      </w:r>
      <w:r/>
    </w:p>
    <w:p>
      <w:pPr>
        <w:pStyle w:val="617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грамотность. 8 класс. Диагностическая работа 2022. Вариант 2. 40 минут.</w:t>
      </w:r>
      <w:r/>
    </w:p>
    <w:p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9 </w:t>
      </w:r>
      <w:r>
        <w:rPr>
          <w:b/>
          <w:bCs/>
          <w:sz w:val="24"/>
          <w:szCs w:val="24"/>
        </w:rPr>
        <w:t xml:space="preserve">класс</w:t>
      </w:r>
      <w:r/>
    </w:p>
    <w:p>
      <w:pPr>
        <w:pStyle w:val="617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грамотность. Диагностическая работа (2020), вариант 1</w:t>
      </w:r>
      <w:r/>
    </w:p>
    <w:p>
      <w:pPr>
        <w:pStyle w:val="617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грамотность. Диагностическая работа (2020), вариант 2</w:t>
      </w:r>
      <w:r/>
    </w:p>
    <w:p>
      <w:pPr>
        <w:pStyle w:val="617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грамотность. Диагностическая работа (2021), вариант 1</w:t>
      </w:r>
      <w:r/>
    </w:p>
    <w:p>
      <w:pPr>
        <w:pStyle w:val="617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грамотность. Диагностическая работа (2021), вариант 2</w:t>
      </w:r>
      <w:r/>
    </w:p>
    <w:p>
      <w:pPr>
        <w:pStyle w:val="617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грамотность. 9 класс. Диагностическая работа 2022. Вариант 1. 40 минут.</w:t>
      </w:r>
      <w:r/>
    </w:p>
    <w:p>
      <w:pPr>
        <w:pStyle w:val="617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Естественно-научная грамотность. 9 класс. Диагностическая работа 2022. Вариант 2. 40 минут.</w:t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Математическая грамотность</w:t>
      </w:r>
      <w:r/>
    </w:p>
    <w:p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 класс </w:t>
      </w:r>
      <w:r/>
    </w:p>
    <w:p>
      <w:pPr>
        <w:pStyle w:val="617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Диагностическая работа (2020), вариант 1</w:t>
      </w:r>
      <w:r/>
    </w:p>
    <w:p>
      <w:pPr>
        <w:pStyle w:val="617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Диагностическая работа (2020), вариант 2</w:t>
      </w:r>
      <w:r/>
    </w:p>
    <w:p>
      <w:pPr>
        <w:pStyle w:val="617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Диагностическая работа (2021), вариант 1</w:t>
      </w:r>
      <w:r/>
    </w:p>
    <w:p>
      <w:pPr>
        <w:pStyle w:val="617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Диагностическая работа (2021). Вариант 2.</w:t>
      </w:r>
      <w:r/>
    </w:p>
    <w:p>
      <w:pPr>
        <w:pStyle w:val="617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8 класс. Диагностическая работа 2022. Вариант 1. 40 минут</w:t>
      </w:r>
      <w:r/>
    </w:p>
    <w:p>
      <w:pPr>
        <w:pStyle w:val="617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8 класс. Диагностическая работа 2022. Вариант 2. 40 минут</w:t>
      </w:r>
      <w:r/>
    </w:p>
    <w:p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 класс</w:t>
      </w:r>
      <w:r/>
    </w:p>
    <w:p>
      <w:pPr>
        <w:pStyle w:val="617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Диагностическая работа (2020), вариант 1</w:t>
      </w:r>
      <w:r/>
    </w:p>
    <w:p>
      <w:pPr>
        <w:pStyle w:val="617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Диагностическая работа (2020), вариант 2</w:t>
      </w:r>
      <w:r/>
    </w:p>
    <w:p>
      <w:pPr>
        <w:pStyle w:val="617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Диагностическая работа (2021), вариант 1</w:t>
      </w:r>
      <w:r/>
    </w:p>
    <w:p>
      <w:pPr>
        <w:pStyle w:val="617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Диагностическая работа (2021), вариант 2</w:t>
      </w:r>
      <w:r/>
    </w:p>
    <w:p>
      <w:pPr>
        <w:pStyle w:val="617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9 класс. Диагностическая работа 2022. Вариант 1. 40 минут</w:t>
      </w:r>
      <w:r/>
    </w:p>
    <w:p>
      <w:pPr>
        <w:pStyle w:val="617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грамотность. 9 класс. Диагностическая работа 2022. Вариант 2. 40 минут</w:t>
      </w:r>
      <w:r/>
    </w:p>
    <w:p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Читательская грамотность</w:t>
      </w:r>
      <w:r/>
    </w:p>
    <w:p>
      <w:pPr>
        <w:ind w:left="36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8 </w:t>
      </w:r>
      <w:r>
        <w:rPr>
          <w:b/>
          <w:bCs/>
          <w:sz w:val="24"/>
          <w:szCs w:val="24"/>
        </w:rPr>
        <w:t xml:space="preserve">класс</w:t>
      </w:r>
      <w:r/>
    </w:p>
    <w:p>
      <w:pPr>
        <w:pStyle w:val="617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Диагностическая работа (2020), вариант 1</w:t>
      </w:r>
      <w:r/>
    </w:p>
    <w:p>
      <w:pPr>
        <w:pStyle w:val="617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Диагностическая работа (2020), вариант 2</w:t>
      </w:r>
      <w:r/>
    </w:p>
    <w:p>
      <w:pPr>
        <w:pStyle w:val="617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Диагностическая работа (2021), вариант 1</w:t>
      </w:r>
      <w:r/>
    </w:p>
    <w:p>
      <w:pPr>
        <w:pStyle w:val="617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Диагностическая работа (2021), вариант 2</w:t>
      </w:r>
      <w:r/>
    </w:p>
    <w:p>
      <w:pPr>
        <w:pStyle w:val="617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8 класс. Диагностическая работа 2022. Вариант 1. 40 минут.</w:t>
      </w:r>
      <w:r/>
    </w:p>
    <w:p>
      <w:pPr>
        <w:pStyle w:val="617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8 класс. Диагностическая работа 2022. Вариант 2. 40 минут.</w:t>
      </w:r>
      <w:r/>
    </w:p>
    <w:p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 класс</w:t>
      </w:r>
      <w:r/>
    </w:p>
    <w:p>
      <w:pPr>
        <w:pStyle w:val="617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Диагностическая работа (2020), вариант 1</w:t>
      </w:r>
      <w:r/>
    </w:p>
    <w:p>
      <w:pPr>
        <w:pStyle w:val="617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Диагностическая работа (2020), вариант 2</w:t>
      </w:r>
      <w:r/>
    </w:p>
    <w:p>
      <w:pPr>
        <w:pStyle w:val="617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Диагностическая работа (2021), вариант 1</w:t>
      </w:r>
      <w:r/>
    </w:p>
    <w:p>
      <w:pPr>
        <w:pStyle w:val="617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Диагностическая работа (2021), вариант 2</w:t>
      </w:r>
      <w:r/>
    </w:p>
    <w:p>
      <w:pPr>
        <w:pStyle w:val="617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9 класс. Диагностическая работа 2022. Вариант 1. 40 минут.</w:t>
      </w:r>
      <w:r/>
    </w:p>
    <w:p>
      <w:pPr>
        <w:pStyle w:val="617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грамотность. 9 класс. Диагностическая работа 2022. Вариант 2. 40 минут.</w:t>
      </w:r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2"/>
    <w:next w:val="61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2"/>
    <w:next w:val="61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2"/>
    <w:next w:val="61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2"/>
    <w:next w:val="61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2"/>
    <w:next w:val="61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2"/>
    <w:next w:val="61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2"/>
    <w:next w:val="61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2"/>
    <w:next w:val="61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2"/>
    <w:next w:val="61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2"/>
    <w:next w:val="61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3"/>
    <w:link w:val="33"/>
    <w:uiPriority w:val="10"/>
    <w:rPr>
      <w:sz w:val="48"/>
      <w:szCs w:val="48"/>
    </w:rPr>
  </w:style>
  <w:style w:type="paragraph" w:styleId="35">
    <w:name w:val="Subtitle"/>
    <w:basedOn w:val="612"/>
    <w:next w:val="61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3"/>
    <w:link w:val="35"/>
    <w:uiPriority w:val="11"/>
    <w:rPr>
      <w:sz w:val="24"/>
      <w:szCs w:val="24"/>
    </w:rPr>
  </w:style>
  <w:style w:type="paragraph" w:styleId="37">
    <w:name w:val="Quote"/>
    <w:basedOn w:val="612"/>
    <w:next w:val="61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2"/>
    <w:next w:val="61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3"/>
    <w:link w:val="41"/>
    <w:uiPriority w:val="99"/>
  </w:style>
  <w:style w:type="paragraph" w:styleId="43">
    <w:name w:val="Footer"/>
    <w:basedOn w:val="61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3"/>
    <w:link w:val="43"/>
    <w:uiPriority w:val="99"/>
  </w:style>
  <w:style w:type="paragraph" w:styleId="45">
    <w:name w:val="Caption"/>
    <w:basedOn w:val="612"/>
    <w:next w:val="6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3"/>
    <w:uiPriority w:val="99"/>
    <w:unhideWhenUsed/>
    <w:rPr>
      <w:vertAlign w:val="superscript"/>
    </w:rPr>
  </w:style>
  <w:style w:type="paragraph" w:styleId="177">
    <w:name w:val="endnote text"/>
    <w:basedOn w:val="61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3"/>
    <w:uiPriority w:val="99"/>
    <w:semiHidden/>
    <w:unhideWhenUsed/>
    <w:rPr>
      <w:vertAlign w:val="superscript"/>
    </w:rPr>
  </w:style>
  <w:style w:type="paragraph" w:styleId="180">
    <w:name w:val="toc 1"/>
    <w:basedOn w:val="612"/>
    <w:next w:val="61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2"/>
    <w:next w:val="61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2"/>
    <w:next w:val="61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2"/>
    <w:next w:val="61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2"/>
    <w:next w:val="61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2"/>
    <w:next w:val="61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2"/>
    <w:next w:val="61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2"/>
    <w:next w:val="61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2"/>
    <w:next w:val="61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2"/>
    <w:next w:val="612"/>
    <w:uiPriority w:val="99"/>
    <w:unhideWhenUsed/>
    <w:pPr>
      <w:spacing w:after="0" w:afterAutospacing="0"/>
    </w:pPr>
  </w:style>
  <w:style w:type="paragraph" w:styleId="612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3" w:default="1">
    <w:name w:val="Default Paragraph Font"/>
    <w:uiPriority w:val="1"/>
    <w:semiHidden/>
    <w:unhideWhenUsed/>
  </w:style>
  <w:style w:type="table" w:styleId="6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5" w:default="1">
    <w:name w:val="No List"/>
    <w:uiPriority w:val="99"/>
    <w:semiHidden/>
    <w:unhideWhenUsed/>
  </w:style>
  <w:style w:type="table" w:styleId="616">
    <w:name w:val="Table Grid"/>
    <w:basedOn w:val="61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17">
    <w:name w:val="List Paragraph"/>
    <w:basedOn w:val="61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5</cp:revision>
  <dcterms:created xsi:type="dcterms:W3CDTF">2024-04-27T11:23:00Z</dcterms:created>
  <dcterms:modified xsi:type="dcterms:W3CDTF">2024-05-02T08:09:42Z</dcterms:modified>
</cp:coreProperties>
</file>